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CC0" w:rsidRDefault="00B24CC0" w:rsidP="00B24CC0">
      <w:pPr>
        <w:jc w:val="right"/>
      </w:pPr>
      <w:r>
        <w:t xml:space="preserve">                                               </w:t>
      </w:r>
      <w:r>
        <w:t xml:space="preserve">                                                                           Приложение 1.2</w:t>
      </w:r>
    </w:p>
    <w:p w:rsidR="00B24CC0" w:rsidRDefault="00B24CC0" w:rsidP="00B24CC0">
      <w:r>
        <w:t xml:space="preserve">                                      </w:t>
      </w:r>
    </w:p>
    <w:p w:rsidR="00B24CC0" w:rsidRPr="00B24CC0" w:rsidRDefault="00B24CC0" w:rsidP="00B24CC0">
      <w:pPr>
        <w:rPr>
          <w:b/>
        </w:rPr>
      </w:pPr>
      <w:r w:rsidRPr="00B24CC0">
        <w:rPr>
          <w:b/>
        </w:rPr>
        <w:t xml:space="preserve">                                          </w:t>
      </w:r>
      <w:r w:rsidRPr="00B24CC0">
        <w:rPr>
          <w:b/>
        </w:rPr>
        <w:t xml:space="preserve">   ТЕХНИЧЕСКОЕ ЗАДАНИЕ</w:t>
      </w:r>
    </w:p>
    <w:p w:rsidR="00B24CC0" w:rsidRPr="00B24CC0" w:rsidRDefault="00B24CC0" w:rsidP="00B24CC0">
      <w:pPr>
        <w:rPr>
          <w:b/>
        </w:rPr>
      </w:pPr>
      <w:r w:rsidRPr="00B24CC0">
        <w:rPr>
          <w:b/>
        </w:rPr>
        <w:t xml:space="preserve">                        </w:t>
      </w:r>
      <w:r w:rsidRPr="00B24CC0">
        <w:rPr>
          <w:b/>
        </w:rPr>
        <w:t xml:space="preserve">    </w:t>
      </w:r>
      <w:r w:rsidRPr="00B24CC0">
        <w:rPr>
          <w:b/>
        </w:rPr>
        <w:t xml:space="preserve">на проведение специальной оценки условий труда </w:t>
      </w:r>
    </w:p>
    <w:p w:rsidR="00B24CC0" w:rsidRDefault="00B24CC0" w:rsidP="00B24CC0"/>
    <w:p w:rsidR="00B24CC0" w:rsidRDefault="00B24CC0" w:rsidP="00B24CC0">
      <w:pPr>
        <w:tabs>
          <w:tab w:val="left" w:pos="0"/>
        </w:tabs>
        <w:ind w:left="-284"/>
      </w:pPr>
      <w:bookmarkStart w:id="0" w:name="_GoBack"/>
      <w:bookmarkEnd w:id="0"/>
      <w:r w:rsidRPr="00B24CC0">
        <w:rPr>
          <w:b/>
        </w:rPr>
        <w:t>Мест</w:t>
      </w:r>
      <w:r w:rsidRPr="00B24CC0">
        <w:rPr>
          <w:b/>
        </w:rPr>
        <w:t>о проведения:</w:t>
      </w:r>
      <w:r>
        <w:t xml:space="preserve"> </w:t>
      </w:r>
      <w:r w:rsidRPr="00B24CC0">
        <w:t>филиалы ОАО «Башинформсвязь»</w:t>
      </w:r>
      <w:r>
        <w:t>, согласно Перечню (Приложение № 1.1. к Извещению).</w:t>
      </w:r>
    </w:p>
    <w:p w:rsidR="00B24CC0" w:rsidRDefault="00B24CC0" w:rsidP="00B24CC0">
      <w:pPr>
        <w:tabs>
          <w:tab w:val="left" w:pos="0"/>
        </w:tabs>
        <w:ind w:left="-284"/>
      </w:pPr>
      <w:r w:rsidRPr="00B24CC0">
        <w:rPr>
          <w:b/>
        </w:rPr>
        <w:t>Объем оказываемых услуг:</w:t>
      </w:r>
      <w:r>
        <w:t xml:space="preserve"> 1 691 рабочих мест.</w:t>
      </w:r>
    </w:p>
    <w:p w:rsidR="00B24CC0" w:rsidRPr="00B24CC0" w:rsidRDefault="00B24CC0" w:rsidP="00B24CC0">
      <w:pPr>
        <w:tabs>
          <w:tab w:val="left" w:pos="0"/>
        </w:tabs>
        <w:ind w:left="-284"/>
        <w:rPr>
          <w:b/>
        </w:rPr>
      </w:pPr>
      <w:r w:rsidRPr="00B24CC0">
        <w:rPr>
          <w:b/>
        </w:rPr>
        <w:t>Сроки оказаний услуг:</w:t>
      </w:r>
      <w:r w:rsidR="00D42881">
        <w:rPr>
          <w:b/>
        </w:rPr>
        <w:t xml:space="preserve"> </w:t>
      </w:r>
      <w:r w:rsidR="00D42881" w:rsidRPr="00D42881">
        <w:t>до 30.11.2014 г.</w:t>
      </w:r>
    </w:p>
    <w:p w:rsidR="00B24CC0" w:rsidRPr="00B24CC0" w:rsidRDefault="00B24CC0" w:rsidP="00B24CC0">
      <w:pPr>
        <w:tabs>
          <w:tab w:val="left" w:pos="0"/>
        </w:tabs>
        <w:ind w:left="-284"/>
        <w:rPr>
          <w:b/>
        </w:rPr>
      </w:pPr>
      <w:r w:rsidRPr="00B24CC0">
        <w:rPr>
          <w:b/>
        </w:rPr>
        <w:t>Требования к гарантии качества на оказываемые услуги:</w:t>
      </w:r>
      <w:r w:rsidR="00D42881">
        <w:rPr>
          <w:b/>
        </w:rPr>
        <w:t xml:space="preserve"> </w:t>
      </w:r>
      <w:r w:rsidR="00D42881" w:rsidRPr="00D42881">
        <w:t>не менее 12 месяцев</w:t>
      </w:r>
      <w:r w:rsidR="00D42881">
        <w:t>.</w:t>
      </w:r>
    </w:p>
    <w:p w:rsidR="00B24CC0" w:rsidRPr="00B24CC0" w:rsidRDefault="00B24CC0" w:rsidP="00B24CC0">
      <w:pPr>
        <w:tabs>
          <w:tab w:val="left" w:pos="0"/>
        </w:tabs>
        <w:ind w:left="-284"/>
        <w:rPr>
          <w:b/>
        </w:rPr>
      </w:pPr>
      <w:r w:rsidRPr="00B24CC0">
        <w:rPr>
          <w:b/>
        </w:rPr>
        <w:t xml:space="preserve">Срок действия специальной оценки условий труда: </w:t>
      </w:r>
      <w:r w:rsidR="00D42881" w:rsidRPr="00D42881">
        <w:t>5 лет</w:t>
      </w:r>
      <w:r w:rsidR="00D42881">
        <w:t>.</w:t>
      </w:r>
    </w:p>
    <w:p w:rsidR="00B24CC0" w:rsidRPr="00B24CC0" w:rsidRDefault="00B24CC0" w:rsidP="00B24CC0">
      <w:pPr>
        <w:tabs>
          <w:tab w:val="left" w:pos="0"/>
        </w:tabs>
        <w:ind w:left="-284"/>
      </w:pPr>
    </w:p>
    <w:p w:rsidR="00B24CC0" w:rsidRPr="00B24CC0" w:rsidRDefault="00B24CC0" w:rsidP="00B24CC0">
      <w:pPr>
        <w:tabs>
          <w:tab w:val="left" w:pos="0"/>
        </w:tabs>
        <w:ind w:left="-284"/>
        <w:rPr>
          <w:b/>
        </w:rPr>
      </w:pPr>
      <w:r w:rsidRPr="00B24CC0">
        <w:rPr>
          <w:b/>
        </w:rPr>
        <w:t>Основание для проведения работ: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>- ст. 212 Трудового кодекса Российской Федерации;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- </w:t>
      </w:r>
      <w:r>
        <w:t>Ф</w:t>
      </w:r>
      <w:r w:rsidRPr="00B24CC0">
        <w:t>едеральный закон от 28.12.2013 г. № 426-ФЗ «О специальной оценке условий труда»;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-  </w:t>
      </w:r>
      <w:r>
        <w:t>Ф</w:t>
      </w:r>
      <w:r w:rsidRPr="00B24CC0">
        <w:t>едеральный закон от 28.12.2013 г. № 421-ФЗ « О внесении изменений в отдельные законодательные акты Российской Федерации в связи с принятием Федерального закона «О специальной оценке условий труда»;</w:t>
      </w:r>
    </w:p>
    <w:p w:rsidR="00B24CC0" w:rsidRDefault="00B24CC0" w:rsidP="00B24CC0">
      <w:pPr>
        <w:tabs>
          <w:tab w:val="left" w:pos="0"/>
        </w:tabs>
        <w:ind w:left="-284"/>
        <w:jc w:val="both"/>
      </w:pPr>
      <w:r w:rsidRPr="00B24CC0">
        <w:t>- Федеральный закон от 05.04.2013 г. № 44-ФЗ «О контрактной системе в сфере закупок    товаров, работ, услуг для обеспечения государ</w:t>
      </w:r>
      <w:r>
        <w:t>ственных и муниципальных нужд».</w:t>
      </w:r>
    </w:p>
    <w:p w:rsidR="00B24CC0" w:rsidRDefault="00B24CC0" w:rsidP="00B24CC0">
      <w:pPr>
        <w:tabs>
          <w:tab w:val="left" w:pos="0"/>
        </w:tabs>
        <w:ind w:left="-284"/>
      </w:pPr>
    </w:p>
    <w:p w:rsidR="00B24CC0" w:rsidRPr="00B24CC0" w:rsidRDefault="00B24CC0" w:rsidP="00B24CC0">
      <w:pPr>
        <w:tabs>
          <w:tab w:val="left" w:pos="0"/>
        </w:tabs>
        <w:ind w:left="-284"/>
        <w:rPr>
          <w:b/>
        </w:rPr>
      </w:pPr>
      <w:r w:rsidRPr="00B24CC0">
        <w:rPr>
          <w:b/>
        </w:rPr>
        <w:t>Цель проведения работ: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</w:t>
      </w:r>
      <w:proofErr w:type="gramStart"/>
      <w:r w:rsidRPr="00B24CC0">
        <w:t>Проведение специальной оценки условий труда на 1 691 рабочем месте по условиям труда ОАО «Башинформсвязь» во исполнение ст. 212 Трудового Кодекса Российской Федерации и в соответствии с Федеральным законом от 28.12.2013 г. № 426-ФЗ «О специальной оценке условий труда» на рабочих местах согласно Перечня рабочих мест, подлежащих специальной оценке труда в приложении.</w:t>
      </w:r>
      <w:proofErr w:type="gramEnd"/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Специальная оценка условий труда рабочих мест по условиям труда проводится в целях идентификации вредных и (или) опасных производственных факторов и осуществления мероприятий по приведению условий труда в соответствие с государственными требованиями охраны труда.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Специальная оценка условий труда рабочих мест по условиям труда включает в </w:t>
      </w:r>
      <w:proofErr w:type="gramStart"/>
      <w:r w:rsidRPr="00B24CC0">
        <w:t>себя</w:t>
      </w:r>
      <w:proofErr w:type="gramEnd"/>
      <w:r w:rsidRPr="00B24CC0">
        <w:t xml:space="preserve"> в том числе гигиеническую оценку условий труда, оценку эффективности применения работниками средств индивидуальной защиты.</w:t>
      </w:r>
    </w:p>
    <w:p w:rsidR="00B24CC0" w:rsidRPr="00B24CC0" w:rsidRDefault="00B24CC0" w:rsidP="00B24CC0">
      <w:pPr>
        <w:tabs>
          <w:tab w:val="left" w:pos="0"/>
        </w:tabs>
        <w:ind w:left="-284"/>
      </w:pPr>
    </w:p>
    <w:p w:rsidR="00B24CC0" w:rsidRDefault="00B24CC0" w:rsidP="00B24CC0">
      <w:pPr>
        <w:tabs>
          <w:tab w:val="left" w:pos="0"/>
        </w:tabs>
        <w:ind w:left="-284"/>
        <w:rPr>
          <w:b/>
        </w:rPr>
      </w:pPr>
      <w:r>
        <w:rPr>
          <w:b/>
        </w:rPr>
        <w:t>Содержание работ: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  <w:rPr>
          <w:b/>
          <w:u w:val="single"/>
        </w:rPr>
      </w:pPr>
      <w:r w:rsidRPr="00B24CC0">
        <w:rPr>
          <w:u w:val="single"/>
        </w:rPr>
        <w:t>Комплекс работ по специальной оценке условий труда формируется из следующих основных этапов:</w:t>
      </w:r>
    </w:p>
    <w:p w:rsidR="00B24CC0" w:rsidRPr="00B24CC0" w:rsidRDefault="00B24CC0" w:rsidP="00B24CC0">
      <w:pPr>
        <w:numPr>
          <w:ilvl w:val="0"/>
          <w:numId w:val="1"/>
        </w:numPr>
        <w:tabs>
          <w:tab w:val="left" w:pos="0"/>
        </w:tabs>
        <w:ind w:left="-284" w:firstLine="0"/>
        <w:jc w:val="both"/>
      </w:pPr>
      <w:r w:rsidRPr="00B24CC0">
        <w:t>Идентификация вредных и (или) производственных факторов (включая потенциальное декларирование условий труда на рабочих местах государственным гигиеническим требованиям).</w:t>
      </w:r>
    </w:p>
    <w:p w:rsidR="00B24CC0" w:rsidRPr="00B24CC0" w:rsidRDefault="00B24CC0" w:rsidP="00B24CC0">
      <w:pPr>
        <w:numPr>
          <w:ilvl w:val="0"/>
          <w:numId w:val="1"/>
        </w:numPr>
        <w:tabs>
          <w:tab w:val="left" w:pos="0"/>
        </w:tabs>
        <w:ind w:left="-284" w:firstLine="0"/>
        <w:jc w:val="both"/>
      </w:pPr>
      <w:r w:rsidRPr="00B24CC0">
        <w:t>Проведение инструментальных замеров вредных и (или) опасных производственных факторов с последующим формированием отчета по результатам проведения специальной оценки условий труда.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  <w:rPr>
          <w:u w:val="single"/>
        </w:rPr>
      </w:pPr>
      <w:r w:rsidRPr="00B24CC0">
        <w:rPr>
          <w:u w:val="single"/>
        </w:rPr>
        <w:t>Идентификация вредных и (или) опасных производственных факторов согласно действующему законодательству Рос</w:t>
      </w:r>
      <w:r w:rsidRPr="00B24CC0">
        <w:rPr>
          <w:u w:val="single"/>
        </w:rPr>
        <w:t xml:space="preserve">сийской Федерации, в том числе: 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>- выявление на рабочих местах факторов производственной среды и трудового процесса;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>- сопоставление выявленных на рабочих местах факторов производственной среды и трудового процесса с факторами согласно Классификатору вредных и опасных факторов производственной среды и трудового процесса (методика проведения специальной оценки условий труда).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lastRenderedPageBreak/>
        <w:t xml:space="preserve">          </w:t>
      </w:r>
      <w:proofErr w:type="gramStart"/>
      <w:r w:rsidRPr="00B24CC0">
        <w:t>Осуществляется по представленному Комиссией по проведению специальной оценки условий труда Заказчика Перечню рабочих мест (включая аналогичные рабочие места) с заявленным Комиссией перечнем вредных и (или) опасных производственных факторов.</w:t>
      </w:r>
      <w:proofErr w:type="gramEnd"/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Осуществляется экспертом Исполнителя в соответствии с порядком проведения идентификации вредных и (или) опасных производственных факторов.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</w:t>
      </w:r>
      <w:proofErr w:type="gramStart"/>
      <w:r w:rsidRPr="00B24CC0">
        <w:t>Если по результатам идентификации вредные и (или) опасные производственные факторы на заявленных Комиссией Заказчика рабочих местах не идентифицированы, условия труда на данных рабочих местах признаются Комиссией допустимыми, исследования (испытания) и инструментальные измерения на данных рабочих местах Исполнителем не проводятся, при этом Исполнитель вправе на указанные рабочие места подготовить и представить на утверждение Комиссии проекты деклараций соответствия условий труда государственным нормативным</w:t>
      </w:r>
      <w:proofErr w:type="gramEnd"/>
      <w:r w:rsidRPr="00B24CC0">
        <w:t xml:space="preserve"> требованиям охраны труда.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Проведение исследований (испытаний) и измерений вредных и (или) опасных производственных факторов производственной среды и трудового процесса, оценку эффективности средств индивидуальной защиты на рабочих местах: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- гигиеническая оценка условий труда;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- оценка эффективности  применения работниками средств индивидуальной защиты;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- оценка фактического состояния условий труда на рабочих местах и т. д.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Оформление материалов (отчета по специальной оценке условий труда):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- перечень рабочих мест, на которых проводилась специальная оценка условий труда (с указанием идентифицированных потенциально вредных и (или) опасных факторов производственной среды и трудового процесса);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- сведения об организации, проводящей специальную оценку условий труда, с приложением копий документов, подтверждающих ее соответствие установленным Федеральным законом от 28.12.2013 г. № 426-ФЗ «О специальной оценке условий труда» требованиям;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карты специальной оценки условий труда;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протоколы оценки эффективности средств индивидуальной защиты;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сводная ведомость специальной оценки условий труда;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перечень мероприятий по улучшению условий и охраны труда работников, на рабочих местах которых проводилась специальная оценка условий труда.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В рамках проведения работ Заказчик предоставляет Исполнителю следующую информацию: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копию приказа о создании Комиссии для проведения специальной оценки условий труда;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техническую (эксплуатационную) документацию на производственное оборудование (машины, механизмы, инструменты и приспособления), используемое на рабочих местах работников (рабочие места которых подлежат специальной оценке условий труда);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технологическую документацию, характеристики технологических процессов;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проекты строительства и (или) реконструкции производственных объектов (зданий, сооружений, производственных помещений);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</w:t>
      </w:r>
      <w:proofErr w:type="gramStart"/>
      <w:r w:rsidRPr="00B24CC0">
        <w:t>- копии деклараций о соответствии и (или) сертификатов соответствия производственного оборудования, машин, механизмов, инструментов и приспособлений, технологических процессов, веществ, материалов, сырья установленным требованиям;</w:t>
      </w:r>
      <w:proofErr w:type="gramEnd"/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результаты ранее проводившихся на рабочих местах, подлежащих специальной оценке условий труда исследований (испытаний) и измерений вредных и (или) опасных производственных факторов;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lastRenderedPageBreak/>
        <w:t xml:space="preserve">            - информацию о случаях производственного травматизма и (или) установления профессионального заболевания, возникших в связи с воздействием на работника на его рабочем месте вредных и (или) опасных производственных факторов;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</w:t>
      </w:r>
      <w:proofErr w:type="gramStart"/>
      <w:r w:rsidRPr="00B24CC0">
        <w:t>- перечень (выписки) фактически выдаваемых СИЗ в организации с указанием нормативных документов и приложений копий сертификатов (при наличии);</w:t>
      </w:r>
      <w:proofErr w:type="gramEnd"/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перечень (выписку) рабочих мест, наименование профессий и должностей, работникам которых установлены доплаты за вредные условия труда (при наличии);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копию (выписку) утвержденного перечня работ (профессий, должностей), при которых бесплатно выдается в профилактических целях молоко и другие равноценные пищевые продукты (при наличии);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копию (выписку) профессий и должностей с вредными условиями труда, работа которых дает право на дополнительный отпуск и сокращенный рабочий день (при наличии);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копию согласованного с управлением Пенсионного фонда РФ перечня профессий и должностей, работникам которых в соответствии со Списками № 1 и № 2 установлено льготное пенсионное обеспечение (при наличии);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копию (выписку) документов, регламентирующих распорядок и режим работы организац</w:t>
      </w:r>
      <w:proofErr w:type="gramStart"/>
      <w:r w:rsidRPr="00B24CC0">
        <w:t>ии и ее</w:t>
      </w:r>
      <w:proofErr w:type="gramEnd"/>
      <w:r w:rsidRPr="00B24CC0">
        <w:t xml:space="preserve"> структурных подразделений;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сведения о контингентах лиц, подлежащих предварительным и периодическим медицинским осмотрам;</w:t>
      </w:r>
    </w:p>
    <w:p w:rsidR="00B24CC0" w:rsidRPr="00B24CC0" w:rsidRDefault="00B24CC0" w:rsidP="00B24CC0">
      <w:pPr>
        <w:tabs>
          <w:tab w:val="left" w:pos="0"/>
        </w:tabs>
        <w:ind w:left="-284"/>
        <w:jc w:val="both"/>
      </w:pPr>
      <w:r w:rsidRPr="00B24CC0">
        <w:t xml:space="preserve">            - информацию, предусмотренную п. 2 ст. 18 Федерального закона от 28.12.2013 г. № 426-ФЗ «О специальной оценке условий труда».</w:t>
      </w:r>
    </w:p>
    <w:p w:rsidR="00B24CC0" w:rsidRDefault="00B24CC0" w:rsidP="00B24CC0">
      <w:pPr>
        <w:tabs>
          <w:tab w:val="left" w:pos="0"/>
        </w:tabs>
        <w:ind w:left="-284"/>
      </w:pPr>
    </w:p>
    <w:p w:rsidR="00D42881" w:rsidRDefault="00D42881" w:rsidP="00D42881">
      <w:pPr>
        <w:tabs>
          <w:tab w:val="left" w:pos="0"/>
        </w:tabs>
        <w:ind w:left="-284"/>
        <w:rPr>
          <w:b/>
        </w:rPr>
      </w:pPr>
      <w:r>
        <w:rPr>
          <w:b/>
        </w:rPr>
        <w:t xml:space="preserve">Контактное лицо: Жилко Юрий Леонидович, </w:t>
      </w:r>
      <w:proofErr w:type="spellStart"/>
      <w:r>
        <w:rPr>
          <w:b/>
        </w:rPr>
        <w:t>Камалтдинов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Гумер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Мингалиевич</w:t>
      </w:r>
      <w:proofErr w:type="spellEnd"/>
      <w:r>
        <w:rPr>
          <w:b/>
        </w:rPr>
        <w:t xml:space="preserve">, </w:t>
      </w:r>
      <w:r>
        <w:rPr>
          <w:b/>
        </w:rPr>
        <w:t xml:space="preserve"> </w:t>
      </w:r>
      <w:r>
        <w:rPr>
          <w:b/>
        </w:rPr>
        <w:t>тел. (347) 250-54-38, (347) 221-11-34;</w:t>
      </w:r>
    </w:p>
    <w:p w:rsidR="00D42881" w:rsidRPr="00D42881" w:rsidRDefault="00D42881" w:rsidP="00D42881">
      <w:pPr>
        <w:pStyle w:val="a3"/>
        <w:tabs>
          <w:tab w:val="left" w:pos="0"/>
        </w:tabs>
        <w:ind w:left="-284"/>
        <w:jc w:val="both"/>
        <w:rPr>
          <w:b/>
        </w:rPr>
      </w:pPr>
    </w:p>
    <w:p w:rsidR="00B24CC0" w:rsidRPr="00B24CC0" w:rsidRDefault="00B24CC0" w:rsidP="00D42881">
      <w:pPr>
        <w:tabs>
          <w:tab w:val="left" w:pos="0"/>
        </w:tabs>
        <w:ind w:left="-284"/>
      </w:pPr>
    </w:p>
    <w:p w:rsidR="00631436" w:rsidRPr="00B24CC0" w:rsidRDefault="00631436" w:rsidP="00B24CC0">
      <w:pPr>
        <w:tabs>
          <w:tab w:val="left" w:pos="0"/>
        </w:tabs>
        <w:ind w:left="-284"/>
      </w:pPr>
    </w:p>
    <w:sectPr w:rsidR="00631436" w:rsidRPr="00B2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96A7A"/>
    <w:multiLevelType w:val="hybridMultilevel"/>
    <w:tmpl w:val="4E2C3D60"/>
    <w:lvl w:ilvl="0" w:tplc="DC30AC9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36A45E2A"/>
    <w:multiLevelType w:val="hybridMultilevel"/>
    <w:tmpl w:val="32507F64"/>
    <w:lvl w:ilvl="0" w:tplc="D054AA5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CC0"/>
    <w:rsid w:val="00631436"/>
    <w:rsid w:val="00B24CC0"/>
    <w:rsid w:val="00D4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Ольга Сергеевна</dc:creator>
  <cp:lastModifiedBy>Логинова Ольга Сергеевна</cp:lastModifiedBy>
  <cp:revision>1</cp:revision>
  <cp:lastPrinted>2014-06-03T04:04:00Z</cp:lastPrinted>
  <dcterms:created xsi:type="dcterms:W3CDTF">2014-06-03T03:45:00Z</dcterms:created>
  <dcterms:modified xsi:type="dcterms:W3CDTF">2014-06-03T04:04:00Z</dcterms:modified>
</cp:coreProperties>
</file>